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AC481" w14:textId="07515645" w:rsidR="00161485" w:rsidRPr="00161485" w:rsidRDefault="005F62BF" w:rsidP="00161485">
      <w:pPr>
        <w:jc w:val="center"/>
        <w:rPr>
          <w:rFonts w:ascii="Cambria" w:hAnsi="Cambria"/>
          <w:sz w:val="40"/>
          <w:szCs w:val="40"/>
        </w:rPr>
      </w:pPr>
      <w:r w:rsidRPr="003464CC">
        <w:rPr>
          <w:rFonts w:ascii="Cambria" w:hAnsi="Cambria"/>
          <w:sz w:val="40"/>
          <w:szCs w:val="40"/>
        </w:rPr>
        <w:t>Aleksei Kiseliov – cello.</w:t>
      </w:r>
    </w:p>
    <w:p w14:paraId="06311D9C" w14:textId="1159B17D" w:rsidR="000A10E9" w:rsidRPr="003464CC" w:rsidRDefault="000A10E9" w:rsidP="00AB08D6">
      <w:pPr>
        <w:spacing w:before="100" w:beforeAutospacing="1" w:after="100" w:afterAutospacing="1" w:line="240" w:lineRule="auto"/>
        <w:jc w:val="both"/>
        <w:rPr>
          <w:rFonts w:ascii="Cambria" w:hAnsi="Cambria" w:cs="Times New Roman"/>
          <w:kern w:val="0"/>
          <w14:ligatures w14:val="none"/>
        </w:rPr>
      </w:pPr>
      <w:r w:rsidRPr="003464CC">
        <w:rPr>
          <w:rFonts w:ascii="Cambria" w:hAnsi="Cambria" w:cs="Times New Roman"/>
          <w:kern w:val="0"/>
          <w14:ligatures w14:val="none"/>
        </w:rPr>
        <w:t xml:space="preserve">Aleksei Kiseliov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är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en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belarusiskfödd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cellist vars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karriär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omfattar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solospel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kammarmusik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ledande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orkesterpositioner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undervisning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på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högsta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nivå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. Han </w:t>
      </w:r>
      <w:r w:rsidR="00E61705">
        <w:rPr>
          <w:rFonts w:ascii="Cambria" w:hAnsi="Cambria" w:cs="Times New Roman"/>
          <w:kern w:val="0"/>
          <w14:ligatures w14:val="none"/>
        </w:rPr>
        <w:t xml:space="preserve">har </w:t>
      </w:r>
      <w:proofErr w:type="spellStart"/>
      <w:r w:rsidR="00E61705">
        <w:rPr>
          <w:rFonts w:ascii="Cambria" w:hAnsi="Cambria" w:cs="Times New Roman"/>
          <w:kern w:val="0"/>
          <w14:ligatures w14:val="none"/>
        </w:rPr>
        <w:t>rosat</w:t>
      </w:r>
      <w:r w:rsidR="009A5CB9">
        <w:rPr>
          <w:rFonts w:ascii="Cambria" w:hAnsi="Cambria" w:cs="Times New Roman"/>
          <w:kern w:val="0"/>
          <w14:ligatures w14:val="none"/>
        </w:rPr>
        <w:t>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sin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varma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klang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lyriska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uttryckskraft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är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närvarande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solocellist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Sveriges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Radios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Symfoniorkester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samt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lärare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vid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Kungliga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Musikhögskolan i Stockholm.</w:t>
      </w:r>
    </w:p>
    <w:p w14:paraId="1510019E" w14:textId="7BCEA724" w:rsidR="000A10E9" w:rsidRPr="003464CC" w:rsidRDefault="000A10E9" w:rsidP="00AB08D6">
      <w:pPr>
        <w:spacing w:before="100" w:beforeAutospacing="1" w:after="100" w:afterAutospacing="1" w:line="240" w:lineRule="auto"/>
        <w:jc w:val="both"/>
        <w:rPr>
          <w:rFonts w:ascii="Cambria" w:hAnsi="Cambria" w:cs="Times New Roman"/>
          <w:kern w:val="0"/>
          <w14:ligatures w14:val="none"/>
        </w:rPr>
      </w:pPr>
      <w:r w:rsidRPr="003464CC">
        <w:rPr>
          <w:rFonts w:ascii="Cambria" w:hAnsi="Cambria" w:cs="Times New Roman"/>
          <w:kern w:val="0"/>
          <w14:ligatures w14:val="none"/>
        </w:rPr>
        <w:t xml:space="preserve">Aleksei har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framträtt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som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solist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med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orkestrar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såsom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Sveriges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Radios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Symfoniorkester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Royal Scottish National Orchestra, English Chamber Orchestra, London Firebird Orchestra, Belarus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statliga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symfoni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-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kammarorkestrar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Sankt Petersburgs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statliga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akademiska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kapellsymfoniorkester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samt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Orpheus Sinfonia i London. Hans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konserter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har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fört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honom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till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scener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som Concertgebouw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Kleine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Zaal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Amsterdam,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Bozar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Flagey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Bryssel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Cadogan Hall, Purcell Room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Royal Albert Hall i London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samt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till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konserthus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runt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om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Frankrike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Schweiz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Tyskland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USA.</w:t>
      </w:r>
    </w:p>
    <w:p w14:paraId="76BF4E5F" w14:textId="6AE3E1B2" w:rsidR="000A10E9" w:rsidRPr="003464CC" w:rsidRDefault="000A10E9" w:rsidP="00AB08D6">
      <w:pPr>
        <w:spacing w:before="100" w:beforeAutospacing="1" w:after="100" w:afterAutospacing="1" w:line="240" w:lineRule="auto"/>
        <w:jc w:val="both"/>
        <w:rPr>
          <w:rFonts w:ascii="Cambria" w:hAnsi="Cambria" w:cs="Times New Roman"/>
          <w:kern w:val="0"/>
          <w14:ligatures w14:val="none"/>
        </w:rPr>
      </w:pPr>
      <w:r w:rsidRPr="003464CC">
        <w:rPr>
          <w:rFonts w:ascii="Cambria" w:hAnsi="Cambria" w:cs="Times New Roman"/>
          <w:kern w:val="0"/>
          <w14:ligatures w14:val="none"/>
        </w:rPr>
        <w:t xml:space="preserve">Sedan 2022 </w:t>
      </w:r>
      <w:proofErr w:type="spellStart"/>
      <w:r w:rsidR="00BB3066">
        <w:rPr>
          <w:rFonts w:ascii="Cambria" w:hAnsi="Cambria" w:cs="Times New Roman"/>
          <w:kern w:val="0"/>
          <w14:ligatures w14:val="none"/>
        </w:rPr>
        <w:t>är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han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solocellist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Sveriges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Radios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Symfoniorkester</w:t>
      </w:r>
      <w:proofErr w:type="spellEnd"/>
      <w:r w:rsidR="00B65910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="00B65910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="00B65910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="00B65910">
        <w:rPr>
          <w:rFonts w:ascii="Cambria" w:hAnsi="Cambria" w:cs="Times New Roman"/>
          <w:kern w:val="0"/>
          <w14:ligatures w14:val="none"/>
        </w:rPr>
        <w:t>m</w:t>
      </w:r>
      <w:r w:rsidRPr="003464CC">
        <w:rPr>
          <w:rFonts w:ascii="Cambria" w:hAnsi="Cambria" w:cs="Times New Roman"/>
          <w:kern w:val="0"/>
          <w14:ligatures w14:val="none"/>
        </w:rPr>
        <w:t>ellan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2011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2022 var Aleksei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solocellist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Royal Scottish National Orchestra,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där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han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regelbundet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framträdde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som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solist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kammarmusiker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. Han har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även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="008C7DB0">
        <w:rPr>
          <w:rFonts w:ascii="Cambria" w:hAnsi="Cambria" w:cs="Times New Roman"/>
          <w:kern w:val="0"/>
          <w14:ligatures w14:val="none"/>
        </w:rPr>
        <w:t>varit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gästande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solocellist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hos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Oslo-Filharmonien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Luxembourg Philharmonic Orchestra, Scottish Chamber Orchestra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English National Opera.</w:t>
      </w:r>
    </w:p>
    <w:p w14:paraId="294C4D67" w14:textId="35C71158" w:rsidR="000A10E9" w:rsidRPr="003464CC" w:rsidRDefault="000A10E9" w:rsidP="00AB08D6">
      <w:pPr>
        <w:spacing w:before="100" w:beforeAutospacing="1" w:after="100" w:afterAutospacing="1" w:line="240" w:lineRule="auto"/>
        <w:jc w:val="both"/>
        <w:rPr>
          <w:rFonts w:ascii="Cambria" w:hAnsi="Cambria" w:cs="Times New Roman"/>
          <w:kern w:val="0"/>
          <w14:ligatures w14:val="none"/>
        </w:rPr>
      </w:pPr>
      <w:r w:rsidRPr="003464CC">
        <w:rPr>
          <w:rFonts w:ascii="Cambria" w:hAnsi="Cambria" w:cs="Times New Roman"/>
          <w:kern w:val="0"/>
          <w14:ligatures w14:val="none"/>
        </w:rPr>
        <w:t xml:space="preserve">Som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hängiven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kammarmusiker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har Aleksei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medverkat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vid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många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ledande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festivaler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däribland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Korsholms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Musikfestival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Musica Mundi Festival, Yuri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Bashmet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International Music Festival, Les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Vacances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de Monsieur Haydn, Kronberg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Academys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cellomästarklasser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konserter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Beauvais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Cello Festival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samt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GAIA Chamber Music Festival. Han har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samarbetat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med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framstående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musiker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såsom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Itamar Golan, Alexandre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Kantorow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Benjamin Grosvenor, Alasdair Beatson, Maxim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Vengerov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Nicola Benedetti, Giovanni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Sollima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Gavriel Lipkind.</w:t>
      </w:r>
    </w:p>
    <w:p w14:paraId="58E3F2F4" w14:textId="71A59821" w:rsidR="000A10E9" w:rsidRPr="003464CC" w:rsidRDefault="000A10E9" w:rsidP="00AB08D6">
      <w:pPr>
        <w:spacing w:before="100" w:beforeAutospacing="1" w:after="100" w:afterAutospacing="1" w:line="240" w:lineRule="auto"/>
        <w:jc w:val="both"/>
        <w:rPr>
          <w:rFonts w:ascii="Cambria" w:hAnsi="Cambria" w:cs="Times New Roman"/>
          <w:kern w:val="0"/>
          <w14:ligatures w14:val="none"/>
        </w:rPr>
      </w:pPr>
      <w:proofErr w:type="spellStart"/>
      <w:r w:rsidRPr="003464CC">
        <w:rPr>
          <w:rFonts w:ascii="Cambria" w:hAnsi="Cambria" w:cs="Times New Roman"/>
          <w:kern w:val="0"/>
          <w14:ligatures w14:val="none"/>
        </w:rPr>
        <w:t>Parallellt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med sin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konsertverksamhet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är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Aleksei en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erfaren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pedagog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mentor. Han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undervisar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närvarande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vid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Kungliga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Musikhögskolan i Stockholm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var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tidigare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professor 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violoncell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vid Royal Conservatoire of Scotland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mellan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2011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2021. Han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ger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regelbundet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mästarklasser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sektionsundervisning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institutioner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som NYOS (National Youth Orchestra of Scotland), Musica Mundi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samt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Royal College of Music i London,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där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han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assisterade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Hélène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Dautry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under sin Lambert Fellowship.</w:t>
      </w:r>
    </w:p>
    <w:p w14:paraId="76436F67" w14:textId="751353E9" w:rsidR="000A10E9" w:rsidRPr="003464CC" w:rsidRDefault="000A10E9" w:rsidP="00AB08D6">
      <w:pPr>
        <w:spacing w:before="100" w:beforeAutospacing="1" w:after="100" w:afterAutospacing="1" w:line="240" w:lineRule="auto"/>
        <w:jc w:val="both"/>
        <w:rPr>
          <w:rFonts w:ascii="Cambria" w:hAnsi="Cambria" w:cs="Times New Roman"/>
          <w:kern w:val="0"/>
          <w14:ligatures w14:val="none"/>
        </w:rPr>
      </w:pPr>
      <w:proofErr w:type="spellStart"/>
      <w:r w:rsidRPr="003464CC">
        <w:rPr>
          <w:rFonts w:ascii="Cambria" w:hAnsi="Cambria" w:cs="Times New Roman"/>
          <w:kern w:val="0"/>
          <w14:ligatures w14:val="none"/>
        </w:rPr>
        <w:t>Utöver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sin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musikaliska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verksamhet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har Aleksei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varit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konstnärlig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ledare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Melodrama International Music Festival, som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han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grundade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2008 i London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Minsk.</w:t>
      </w:r>
    </w:p>
    <w:p w14:paraId="1F76BAEE" w14:textId="5ADE71EF" w:rsidR="000A10E9" w:rsidRPr="003464CC" w:rsidRDefault="000A10E9" w:rsidP="00AB08D6">
      <w:pPr>
        <w:spacing w:before="100" w:beforeAutospacing="1" w:after="100" w:afterAutospacing="1" w:line="240" w:lineRule="auto"/>
        <w:jc w:val="both"/>
        <w:rPr>
          <w:rFonts w:ascii="Cambria" w:hAnsi="Cambria" w:cs="Times New Roman"/>
          <w:kern w:val="0"/>
          <w14:ligatures w14:val="none"/>
        </w:rPr>
      </w:pPr>
      <w:r w:rsidRPr="003464CC">
        <w:rPr>
          <w:rFonts w:ascii="Cambria" w:hAnsi="Cambria" w:cs="Times New Roman"/>
          <w:kern w:val="0"/>
          <w14:ligatures w14:val="none"/>
        </w:rPr>
        <w:t xml:space="preserve">Aleksei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föddes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Minsk 1985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började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studera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violoncell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vid fem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års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ålder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Vladimir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Perlin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vid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Republikanska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Musikhögskolan i Belarus. Han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fortsatte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sina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studier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Tilman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Wick vid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Hochschule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für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Musik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Hannover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därefter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vid Royal College of Music i London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Jérôme Pernoo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Raphael Wallfisch,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där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han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avlade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kandidatexamen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musik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med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högsta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betyg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samt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ett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postgraduate-diplom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med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utmärkelse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.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Vidare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studier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genomförde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han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vid Trinity Laban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Natalie Clein. Bland hans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viktigaste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mentorer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återfinns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Bernard Greenhouse,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Anner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Bylsma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Frans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Helmerson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Pieter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Wispelwey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Ralph Kirshbaum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Gavriel Lipkind.</w:t>
      </w:r>
    </w:p>
    <w:p w14:paraId="4AC73F9C" w14:textId="67481C89" w:rsidR="000A10E9" w:rsidRPr="003464CC" w:rsidRDefault="000A10E9" w:rsidP="00AB08D6">
      <w:pPr>
        <w:spacing w:before="100" w:beforeAutospacing="1" w:after="100" w:afterAutospacing="1" w:line="240" w:lineRule="auto"/>
        <w:jc w:val="both"/>
        <w:rPr>
          <w:rFonts w:ascii="Cambria" w:hAnsi="Cambria" w:cs="Times New Roman"/>
          <w:kern w:val="0"/>
          <w14:ligatures w14:val="none"/>
        </w:rPr>
      </w:pPr>
      <w:r w:rsidRPr="003464CC">
        <w:rPr>
          <w:rFonts w:ascii="Cambria" w:hAnsi="Cambria" w:cs="Times New Roman"/>
          <w:kern w:val="0"/>
          <w14:ligatures w14:val="none"/>
        </w:rPr>
        <w:lastRenderedPageBreak/>
        <w:t xml:space="preserve">Hans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tidiga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framträdanden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inkluderar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en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soloturné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Nederländerna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vid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nio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års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ålder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konserter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med Belarus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statliga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kammar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-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symfoniorkestrar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vid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Operan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Baletten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Minsk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samt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inbjudningar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till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framträdanden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Tyskland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Frankrike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Nederländerna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Storbritannien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.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Särskilt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kan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nämnas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framträdanden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vid den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fransk-belarusiska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musikvåren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samt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recitaler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Salle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Cortot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Théâtre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du Trianon i Paris.</w:t>
      </w:r>
    </w:p>
    <w:p w14:paraId="29715569" w14:textId="5E36CD8A" w:rsidR="000A10E9" w:rsidRPr="003464CC" w:rsidRDefault="000A10E9" w:rsidP="00AB08D6">
      <w:pPr>
        <w:spacing w:before="100" w:beforeAutospacing="1" w:after="100" w:afterAutospacing="1" w:line="240" w:lineRule="auto"/>
        <w:jc w:val="both"/>
        <w:rPr>
          <w:rFonts w:ascii="Cambria" w:hAnsi="Cambria" w:cs="Times New Roman"/>
          <w:kern w:val="0"/>
          <w14:ligatures w14:val="none"/>
        </w:rPr>
      </w:pPr>
      <w:r w:rsidRPr="003464CC">
        <w:rPr>
          <w:rFonts w:ascii="Cambria" w:hAnsi="Cambria" w:cs="Times New Roman"/>
          <w:kern w:val="0"/>
          <w14:ligatures w14:val="none"/>
        </w:rPr>
        <w:t xml:space="preserve">Aleksei har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nyligen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tilldelats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Sten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Frykbergs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stipendium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från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Kungliga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Musikaliska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Akademien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sitt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arbete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med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violoncellens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ergonomi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. Han har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även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uppmärksammats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med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internationella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utmärkelser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däribland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förstapris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Music of Hope International Competition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Tjajkovskij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internationella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ungdomstävling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Sankt Petersburg,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utmärkelsen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Årets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elev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Belarus,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två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priser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från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presidentens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fond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för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begåvad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ungdom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samt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ett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specialpris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från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Vladimir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Spivakov-fonden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. Han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mottog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ett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fullt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stipendium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till Royal College of Music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och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har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tilldelats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Leverhulme Trust Award, Richard Carne Award (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två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gånger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), Lilian Sutton Award, Orpheus Sinfonia Trust Award, Worshipful Company of Musicians Lambert Fellowship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samt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toppriser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däribland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”Best Performance of a British Work”, vid Haverhill Sinfonia Soloist Competition.</w:t>
      </w:r>
    </w:p>
    <w:p w14:paraId="7BE65BEE" w14:textId="77777777" w:rsidR="000A10E9" w:rsidRPr="003464CC" w:rsidRDefault="000A10E9" w:rsidP="00AB08D6">
      <w:pPr>
        <w:spacing w:before="100" w:beforeAutospacing="1" w:after="100" w:afterAutospacing="1" w:line="240" w:lineRule="auto"/>
        <w:jc w:val="both"/>
        <w:rPr>
          <w:rFonts w:ascii="Cambria" w:hAnsi="Cambria" w:cs="Times New Roman"/>
          <w:kern w:val="0"/>
          <w14:ligatures w14:val="none"/>
        </w:rPr>
      </w:pPr>
      <w:r w:rsidRPr="003464CC">
        <w:rPr>
          <w:rFonts w:ascii="Cambria" w:hAnsi="Cambria" w:cs="Times New Roman"/>
          <w:kern w:val="0"/>
          <w14:ligatures w14:val="none"/>
        </w:rPr>
        <w:t xml:space="preserve">Aleksei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spelar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på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en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sällsynt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violoncell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byggd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1740 av Don Nicolo Amati,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generöst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utlånad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av </w:t>
      </w:r>
      <w:proofErr w:type="spellStart"/>
      <w:r w:rsidRPr="003464CC">
        <w:rPr>
          <w:rFonts w:ascii="Cambria" w:hAnsi="Cambria" w:cs="Times New Roman"/>
          <w:kern w:val="0"/>
          <w14:ligatures w14:val="none"/>
        </w:rPr>
        <w:t>Järnåkerstiftelsen</w:t>
      </w:r>
      <w:proofErr w:type="spellEnd"/>
      <w:r w:rsidRPr="003464CC">
        <w:rPr>
          <w:rFonts w:ascii="Cambria" w:hAnsi="Cambria" w:cs="Times New Roman"/>
          <w:kern w:val="0"/>
          <w14:ligatures w14:val="none"/>
        </w:rPr>
        <w:t xml:space="preserve"> i Sverige.</w:t>
      </w:r>
    </w:p>
    <w:p w14:paraId="5D682DFA" w14:textId="0C93C227" w:rsidR="000A10E9" w:rsidRPr="003464CC" w:rsidRDefault="000A10E9" w:rsidP="00AB08D6">
      <w:pPr>
        <w:spacing w:after="0" w:line="240" w:lineRule="auto"/>
        <w:jc w:val="both"/>
        <w:rPr>
          <w:rFonts w:ascii="Cambria" w:eastAsia="Times New Roman" w:hAnsi="Cambria" w:cs="Times New Roman"/>
          <w:kern w:val="0"/>
          <w:lang w:val="sv-SE"/>
          <w14:ligatures w14:val="none"/>
        </w:rPr>
      </w:pPr>
    </w:p>
    <w:sectPr w:rsidR="000A10E9" w:rsidRPr="003464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0E9"/>
    <w:rsid w:val="000A10E9"/>
    <w:rsid w:val="00161485"/>
    <w:rsid w:val="001839BC"/>
    <w:rsid w:val="001B4DAA"/>
    <w:rsid w:val="001C4B36"/>
    <w:rsid w:val="002E301D"/>
    <w:rsid w:val="003310E5"/>
    <w:rsid w:val="003464CC"/>
    <w:rsid w:val="00431FBA"/>
    <w:rsid w:val="005F62BF"/>
    <w:rsid w:val="0069418F"/>
    <w:rsid w:val="007A012B"/>
    <w:rsid w:val="007E496E"/>
    <w:rsid w:val="008002F8"/>
    <w:rsid w:val="008C7DB0"/>
    <w:rsid w:val="009A5CB9"/>
    <w:rsid w:val="00A81F85"/>
    <w:rsid w:val="00AB08D6"/>
    <w:rsid w:val="00B65910"/>
    <w:rsid w:val="00B80EA6"/>
    <w:rsid w:val="00B82494"/>
    <w:rsid w:val="00BB3066"/>
    <w:rsid w:val="00C54CB2"/>
    <w:rsid w:val="00E61705"/>
    <w:rsid w:val="00F5308B"/>
    <w:rsid w:val="00FA2BB2"/>
    <w:rsid w:val="00FE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8EE101"/>
  <w15:chartTrackingRefBased/>
  <w15:docId w15:val="{B8EBFC2C-6BB0-5B44-86DB-D39CC28A5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10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10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10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10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10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10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10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10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10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10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10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10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10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10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10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10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10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10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10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10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10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10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10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10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10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10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10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10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10E9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0A10E9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1">
    <w:name w:val="s1"/>
    <w:basedOn w:val="DefaultParagraphFont"/>
    <w:rsid w:val="000A10E9"/>
  </w:style>
  <w:style w:type="character" w:customStyle="1" w:styleId="s2">
    <w:name w:val="s2"/>
    <w:basedOn w:val="DefaultParagraphFont"/>
    <w:rsid w:val="000A10E9"/>
  </w:style>
  <w:style w:type="paragraph" w:customStyle="1" w:styleId="p3">
    <w:name w:val="p3"/>
    <w:basedOn w:val="Normal"/>
    <w:rsid w:val="000A10E9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657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Aleksei Kiseliov</dc:creator>
  <cp:keywords/>
  <dc:description/>
  <cp:lastModifiedBy>Aleksei Kiseliov</cp:lastModifiedBy>
  <cp:revision>16</cp:revision>
  <dcterms:created xsi:type="dcterms:W3CDTF">2026-01-21T09:26:00Z</dcterms:created>
  <dcterms:modified xsi:type="dcterms:W3CDTF">2026-01-22T21:56:00Z</dcterms:modified>
</cp:coreProperties>
</file>